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A83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</w:rPr>
        <w:t>中共党员组织关系转接与档案转接指南</w:t>
      </w:r>
    </w:p>
    <w:p w14:paraId="4F83D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eastAsia="zh-CN"/>
        </w:rPr>
        <w:t>为便于2026级拟录取专升本新生办理党组织关系转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接相关手续，现将有关工作办理的说明通知如下，请参照本通知办理相关手续。</w:t>
      </w:r>
    </w:p>
    <w:p w14:paraId="48CB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原学校党组织需在“湖北党员之家”中发起转出申请（建议于8月底至9月初进行），接收党组织请选择“中共汉口学院XX学院XX支部委员会”，具体所属支部名称详见下图。</w:t>
      </w:r>
    </w:p>
    <w:p w14:paraId="5F74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drawing>
          <wp:inline distT="0" distB="0" distL="114300" distR="114300">
            <wp:extent cx="5271135" cy="3777615"/>
            <wp:effectExtent l="0" t="0" r="1905" b="1905"/>
            <wp:docPr id="1" name="图片 1" descr="工作簿1_Sheet1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簿1_Sheet1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4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同时，请将个人“党员档案”（密封原件）提交给所属党支部书记审核，审核通过后由党支部交至学院汇总，并移交党委组织部档案室存档。（“党员档案”移交前须保持密封未拆，若在学籍档案中，请主动联系辅导员在整理档案时单独取出并转交党支部书记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0CBE5C-FA89-479D-A702-B60AFDD4EEF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47F1C2D-5878-4E69-A267-6187EAAAFEC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EBF48BF-7AE5-4507-B4A7-CA599335DC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471CD"/>
    <w:rsid w:val="1B44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2026-05-29T07:19:00Z</dcterms:created>
  <dc:creator>Cedar不爱吃维C</dc:creator>
  <cp:lastModifiedBy>Cedar不爱吃维C</cp:lastModifiedBy>
  <dcterms:modified xsi:type="dcterms:W3CDTF">2026-05-29T07:40:11Z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48641AE6F01D404D83D0D3A5A76EA09C_11</vt:lpwstr>
  </property>
  <property fmtid="{D5CDD505-2E9C-101B-9397-08002B2CF9AE}" pid="4" name="KSOTemplateDocerSaveRecord">
    <vt:lpwstr>eyJoZGlkIjoiNDdlMDJkMWY0NzMwOTMyNjM3YWM1MjE4YWZjMjliZmIiLCJ1c2VySWQiOiIxMDcwMDkxNzMyIn0=</vt:lpwstr>
  </property>
</Properties>
</file>